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disciplinary action taken by a physical therapy licensing board based upon misconduct, unacceptable performance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physical therapy licensing board, including, but not limited to, addressing substance use disorder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 is located at the time of the physical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5</w:t>
        <w:t xml:space="preserve">.  </w:t>
      </w:r>
      <w:r>
        <w:rPr>
          <w:b/>
        </w:rPr>
        <w:t xml:space="preserve">Continuing competence.</w:t>
        <w:t xml:space="preserve"> </w:t>
      </w:r>
      <w:r>
        <w:t xml:space="preserve"> </w:t>
      </w:r>
      <w:r>
        <w:t xml:space="preserve">"Continuing competence"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Data system.</w:t>
        <w:t xml:space="preserve"> </w:t>
      </w:r>
      <w:r>
        <w:t xml:space="preserve"> </w:t>
      </w:r>
      <w:r>
        <w:t xml:space="preserve">"Data system" means a repository of information about licensees, including examination, licensure, investigative, compact privilege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7</w:t>
        <w:t xml:space="preserve">.  </w:t>
      </w:r>
      <w:r>
        <w:rPr>
          <w:b/>
        </w:rPr>
        <w:t xml:space="preserve">Encumbered license.</w:t>
        <w:t xml:space="preserve"> </w:t>
      </w:r>
      <w:r>
        <w:t xml:space="preserve"> </w:t>
      </w:r>
      <w:r>
        <w:t xml:space="preserve">"Encumbered license" means a license that a physical therapy licensing board has limited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8</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9</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10</w:t>
        <w:t xml:space="preserve">.  </w:t>
      </w:r>
      <w:r>
        <w:rPr>
          <w:b/>
        </w:rPr>
        <w:t xml:space="preserve">Investigative information.</w:t>
        <w:t xml:space="preserve"> </w:t>
      </w:r>
      <w:r>
        <w:t xml:space="preserve"> </w:t>
      </w:r>
      <w:r>
        <w:t xml:space="preserve">"Investigative information" means information, records and documents received or generated by a physical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11</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physical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12</w:t>
        <w:t xml:space="preserve">.  </w:t>
      </w:r>
      <w:r>
        <w:rPr>
          <w:b/>
        </w:rPr>
        <w:t xml:space="preserve">Licensee.</w:t>
        <w:t xml:space="preserve"> </w:t>
      </w:r>
      <w:r>
        <w:t xml:space="preserve"> </w:t>
      </w:r>
      <w:r>
        <w:t xml:space="preserve">"Licensee" means an individual who currently holds an authorization from a state to practice as a physical therapist or to work as a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13</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14</w:t>
        <w:t xml:space="preserve">.  </w:t>
      </w:r>
      <w:r>
        <w:rPr>
          <w:b/>
        </w:rPr>
        <w:t xml:space="preserve">Party state.</w:t>
        <w:t xml:space="preserve"> </w:t>
      </w:r>
      <w:r>
        <w:t xml:space="preserve"> </w:t>
      </w:r>
      <w:r>
        <w:t xml:space="preserve">"Party state" means any member state in which a licensee holds a current license or compact privilege or is applying for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15</w:t>
        <w:t xml:space="preserve">.  </w:t>
      </w:r>
      <w:r>
        <w:rPr>
          <w:b/>
        </w:rPr>
        <w:t xml:space="preserve">Physical therapist.</w:t>
        <w:t xml:space="preserve"> </w:t>
      </w:r>
      <w:r>
        <w:t xml:space="preserve"> </w:t>
      </w:r>
      <w:r>
        <w:t xml:space="preserve">"Physical therapist" means an individual who is licensed by a state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16</w:t>
        <w:t xml:space="preserve">.  </w:t>
      </w:r>
      <w:r>
        <w:rPr>
          <w:b/>
        </w:rPr>
        <w:t xml:space="preserve">Physical therapist assistant.</w:t>
        <w:t xml:space="preserve"> </w:t>
      </w:r>
      <w:r>
        <w:t xml:space="preserve"> </w:t>
      </w:r>
      <w:r>
        <w:t xml:space="preserve">"Physical therapist assistant" means an individual who is licensed or certified by a state and who assists a physical therapist in selected components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17</w:t>
        <w:t xml:space="preserve">.  </w:t>
      </w:r>
      <w:r>
        <w:rPr>
          <w:b/>
        </w:rPr>
        <w:t xml:space="preserve">Physical therapy, physical therapy practice or the practice of physical therapy.</w:t>
        <w:t xml:space="preserve"> </w:t>
      </w:r>
      <w:r>
        <w:t xml:space="preserve"> </w:t>
      </w:r>
      <w:r>
        <w:t xml:space="preserve">"Physical therapy," "physical therapy practice" or "the practice of physical therapy" means the care and services provided by or under the direction and supervision of a licensed physical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18</w:t>
        <w:t xml:space="preserve">.  </w:t>
      </w:r>
      <w:r>
        <w:rPr>
          <w:b/>
        </w:rPr>
        <w:t xml:space="preserve">Physical therapy compact commission or commission.</w:t>
        <w:t xml:space="preserve"> </w:t>
      </w:r>
      <w:r>
        <w:t xml:space="preserve"> </w:t>
      </w:r>
      <w:r>
        <w:t xml:space="preserve">"Physical therapy compact commission" or "commission" means the national administrative body whose membership consists of all states that have enacted the compact pursuant to </w:t>
      </w:r>
      <w:r>
        <w:t>section 18708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19</w:t>
        <w:t xml:space="preserve">.  </w:t>
      </w:r>
      <w:r>
        <w:rPr>
          <w:b/>
        </w:rPr>
        <w:t xml:space="preserve">Physical therapy licensing board or licensing board.</w:t>
        <w:t xml:space="preserve"> </w:t>
      </w:r>
      <w:r>
        <w:t xml:space="preserve"> </w:t>
      </w:r>
      <w:r>
        <w:t xml:space="preserve">"Physical therapy licensing board" or "licensing board" means the agency of a state that is responsible for the licensing and regulation of physical therapists and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20</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21</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22</w:t>
        <w:t xml:space="preserve">.  </w:t>
      </w:r>
      <w:r>
        <w:rPr>
          <w:b/>
        </w:rPr>
        <w:t xml:space="preserve">State.</w:t>
        <w:t xml:space="preserve"> </w:t>
      </w:r>
      <w:r>
        <w:t xml:space="preserve"> </w:t>
      </w:r>
      <w:r>
        <w:t xml:space="preserve">"State" means any state, commonwealth, district or territory of the United States that regulates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