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3842</w:t>
        <w:t xml:space="preserve">.  </w:t>
      </w:r>
      <w:r>
        <w:rPr>
          <w:b/>
        </w:rPr>
        <w:t xml:space="preserve">Definitions - Article 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action taken by a state psychology regulatory authority that is identified by the state psychology regulatory authority as discipline for a violation of a statute or regulation and that is a matter of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Association of State and Provincial Psychology Boards.</w:t>
        <w:t xml:space="preserve"> </w:t>
      </w:r>
      <w:r>
        <w:t xml:space="preserve"> </w:t>
      </w:r>
      <w:r>
        <w:t xml:space="preserve">"Association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Authority to practice interjurisdictional telepsychology.</w:t>
        <w:t xml:space="preserve"> </w:t>
      </w:r>
      <w:r>
        <w:t xml:space="preserve"> </w:t>
      </w:r>
      <w:r>
        <w:t xml:space="preserve">"Authority to practice interjurisdictional telepsychology" means a licensed psychologist's authority to practice telepsychology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Bylaws.</w:t>
        <w:t xml:space="preserve"> </w:t>
      </w:r>
      <w:r>
        <w:t xml:space="preserve"> </w:t>
      </w:r>
      <w:r>
        <w:t xml:space="preserve">"Bylaws" means the bylaws established by the commission pursuant to </w:t>
      </w:r>
      <w:r>
        <w:t>section 3850</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Client.</w:t>
        <w:t xml:space="preserve"> </w:t>
      </w:r>
      <w:r>
        <w:t xml:space="preserve"> </w:t>
      </w:r>
      <w:r>
        <w:t xml:space="preserve">"Client" means the recipient of psychological services, whether psychological services are delivered in the context of health care, corporate, supervision or consulting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Commission.</w:t>
        <w:t xml:space="preserve"> </w:t>
      </w:r>
      <w:r>
        <w:t xml:space="preserve"> </w:t>
      </w:r>
      <w:r>
        <w:t xml:space="preserve">"Commission" means the Psychology Interjurisdictional Compact Commission established by </w:t>
      </w:r>
      <w:r>
        <w:t>section 3850</w:t>
      </w:r>
      <w:r>
        <w:t xml:space="preserve">, which is the governing body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voting representative appointed by each state psychology regulatory authority pursuant to </w:t>
      </w:r>
      <w:r>
        <w:t>section 3850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Compact state.</w:t>
        <w:t xml:space="preserve"> </w:t>
      </w:r>
      <w:r>
        <w:t xml:space="preserve"> </w:t>
      </w:r>
      <w:r>
        <w:t xml:space="preserve">"Compact state" means a state, the District of Columbia or a United States territory that has enacted the compact and that has not withdrawn pursuant to </w:t>
      </w:r>
      <w:r>
        <w:t>section 3850‑C, subsection 3</w:t>
      </w:r>
      <w:r>
        <w:t xml:space="preserve"> or has not been terminated pursuant to </w:t>
      </w:r>
      <w:r>
        <w:t>section 3850‑B,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Confidential.</w:t>
        <w:t xml:space="preserve"> </w:t>
      </w:r>
      <w:r>
        <w:t xml:space="preserve"> </w:t>
      </w:r>
      <w:r>
        <w:t xml:space="preserve">"Confidential" means the principle that data or information is not made available or disclosed to unauthorized persons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10</w:t>
        <w:t xml:space="preserve">.  </w:t>
      </w:r>
      <w:r>
        <w:rPr>
          <w:b/>
        </w:rPr>
        <w:t xml:space="preserve">Coordinated database.</w:t>
        <w:t xml:space="preserve"> </w:t>
      </w:r>
      <w:r>
        <w:t xml:space="preserve"> </w:t>
      </w:r>
      <w:r>
        <w:t xml:space="preserve">"Coordinated database" means the coordinated licensure information system described in </w:t>
      </w:r>
      <w:r>
        <w:t>section 3849</w:t>
      </w:r>
      <w:r>
        <w:t xml:space="preserve">, which is an integrated process for collecting, storing and sharing information on psychologists' licensure and enforcement activities related to psychology licensure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11</w:t>
        <w:t xml:space="preserve">.  </w:t>
      </w:r>
      <w:r>
        <w:rPr>
          <w:b/>
        </w:rPr>
        <w:t xml:space="preserve">Day.</w:t>
        <w:t xml:space="preserve"> </w:t>
      </w:r>
      <w:r>
        <w:t xml:space="preserve"> </w:t>
      </w:r>
      <w:r>
        <w:t xml:space="preserve">"Day" means any part of a day in which psychological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12</w:t>
        <w:t xml:space="preserve">.  </w:t>
      </w:r>
      <w:r>
        <w:rPr>
          <w:b/>
        </w:rPr>
        <w:t xml:space="preserve">Distant state.</w:t>
        <w:t xml:space="preserve"> </w:t>
      </w:r>
      <w:r>
        <w:t xml:space="preserve"> </w:t>
      </w:r>
      <w:r>
        <w:t xml:space="preserve">"Distant state" means a compact state where a psychologist is physically present, not through the use of telecommunications technologies, to provide temporary in-person, face-to-face psychological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13</w:t>
        <w:t xml:space="preserve">.  </w:t>
      </w:r>
      <w:r>
        <w:rPr>
          <w:b/>
        </w:rPr>
        <w:t xml:space="preserve">E-passport.</w:t>
        <w:t xml:space="preserve"> </w:t>
      </w:r>
      <w:r>
        <w:t xml:space="preserve"> </w:t>
      </w:r>
      <w:r>
        <w:t xml:space="preserve">"E-passport"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14</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 pursuant to </w:t>
      </w:r>
      <w:r>
        <w:t>section 3850,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15</w:t>
        <w:t xml:space="preserve">.  </w:t>
      </w:r>
      <w:r>
        <w:rPr>
          <w:b/>
        </w:rPr>
        <w:t xml:space="preserve">Home state.</w:t>
        <w:t xml:space="preserve"> </w:t>
      </w:r>
      <w:r>
        <w:t xml:space="preserve"> </w:t>
      </w:r>
      <w:r>
        <w:t xml:space="preserve">"Home state" means a compact state where a psychologist is licensed to practice psychology.  If the psychologist is licensed in more than one compact state and is practicing under the authority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pursuant to </w:t>
      </w:r>
      <w:r>
        <w:t>section 3845</w:t>
      </w:r>
      <w:r>
        <w:t xml:space="preserve">, the home state is any compact state where the psychologist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16</w:t>
        <w:t xml:space="preserve">.  </w:t>
      </w:r>
      <w:r>
        <w:rPr>
          <w:b/>
        </w:rPr>
        <w:t xml:space="preserve">Identity history summary.</w:t>
        <w:t xml:space="preserve"> </w:t>
      </w:r>
      <w:r>
        <w:t xml:space="preserve"> </w:t>
      </w:r>
      <w:r>
        <w:t xml:space="preserve">"Identity history summary" means a summary of information retained by the Federal Bureau of Investigation or other designee with similar authority in connection with arrests and, in some instances, federal employment, naturalization or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17</w:t>
        <w:t xml:space="preserve">.  </w:t>
      </w:r>
      <w:r>
        <w:rPr>
          <w:b/>
        </w:rPr>
        <w:t xml:space="preserve">In-person, face-to-face.</w:t>
        <w:t xml:space="preserve"> </w:t>
      </w:r>
      <w:r>
        <w:t xml:space="preserve"> </w:t>
      </w:r>
      <w:r>
        <w:t xml:space="preserve">"In-person, face-to-face" means interactions in which the psychologist and the client are in the same physical space and does not include interactions that may occur through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18</w:t>
        <w:t xml:space="preserve">.  </w:t>
      </w:r>
      <w:r>
        <w:rPr>
          <w:b/>
        </w:rPr>
        <w:t xml:space="preserve">Interjurisdictional practice certificate.</w:t>
        <w:t xml:space="preserve"> </w:t>
      </w:r>
      <w:r>
        <w:t xml:space="preserve"> </w:t>
      </w:r>
      <w:r>
        <w:t xml:space="preserve">"Interjurisdictional practice certificate" means a certificate issued by the Association of State and Provincial Psychology Boards that grants temporary authorization to practice based on notification to the state psychology regulatory authority of intention to practice temporarily and verifies the qualifications for such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19</w:t>
        <w:t xml:space="preserve">.  </w:t>
      </w:r>
      <w:r>
        <w:rPr>
          <w:b/>
        </w:rPr>
        <w:t xml:space="preserve">License.</w:t>
        <w:t xml:space="preserve"> </w:t>
      </w:r>
      <w:r>
        <w:t xml:space="preserve"> </w:t>
      </w:r>
      <w:r>
        <w:t xml:space="preserve">"License" means authorization by a state psychology regulatory authority to engage in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20</w:t>
        <w:t xml:space="preserve">.  </w:t>
      </w:r>
      <w:r>
        <w:rPr>
          <w:b/>
        </w:rPr>
        <w:t xml:space="preserve">Non-compact state.</w:t>
        <w:t xml:space="preserve"> </w:t>
      </w:r>
      <w:r>
        <w:t xml:space="preserve"> </w:t>
      </w:r>
      <w:r>
        <w:t xml:space="preserve">"Non-compact state" means any state that is not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21</w:t>
        <w:t xml:space="preserve">.  </w:t>
      </w:r>
      <w:r>
        <w:rPr>
          <w:b/>
        </w:rPr>
        <w:t xml:space="preserve">Psychologist.</w:t>
        <w:t xml:space="preserve"> </w:t>
      </w:r>
      <w:r>
        <w:t xml:space="preserve"> </w:t>
      </w:r>
      <w:r>
        <w:t xml:space="preserve">"Psychologist" means an individual licensed for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22</w:t>
        <w:t xml:space="preserve">.  </w:t>
      </w:r>
      <w:r>
        <w:rPr>
          <w:b/>
        </w:rPr>
        <w:t xml:space="preserve">Receiving state.</w:t>
        <w:t xml:space="preserve"> </w:t>
      </w:r>
      <w:r>
        <w:t xml:space="preserve"> </w:t>
      </w:r>
      <w:r>
        <w:t xml:space="preserve">"Receiving state" means a compact state where the client is physically located when telepsychological services are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23</w:t>
        <w:t xml:space="preserve">.  </w:t>
      </w:r>
      <w:r>
        <w:rPr>
          <w:b/>
        </w:rPr>
        <w:t xml:space="preserve">Rule.</w:t>
        <w:t xml:space="preserve"> </w:t>
      </w:r>
      <w:r>
        <w:t xml:space="preserve"> </w:t>
      </w:r>
      <w:r>
        <w:t xml:space="preserve">"Rule" means a written statement by the commission, promulgated pursuant to </w:t>
      </w:r>
      <w:r>
        <w:t>section 3850‑A</w:t>
      </w:r>
      <w:r>
        <w:t xml:space="preserve">, that is of general applicability, implements, interprets or prescribes a policy or provision of the compact or an organizational, procedural or practice requirement of the commission.  A rule has the force and effect of statutory law in a compact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24</w:t>
        <w:t xml:space="preserve">.  </w:t>
      </w:r>
      <w:r>
        <w:rPr>
          <w:b/>
        </w:rPr>
        <w:t xml:space="preserve">Significant investigatory information.</w:t>
        <w:t xml:space="preserve"> </w:t>
      </w:r>
      <w:r>
        <w:t xml:space="preserve"> </w:t>
      </w:r>
      <w:r>
        <w:t xml:space="preserve">"Significant investigatory information" means either:</w:t>
      </w:r>
    </w:p>
    <w:p>
      <w:pPr>
        <w:jc w:val="both"/>
        <w:spacing w:before="100" w:after="0"/>
        <w:ind w:start="720"/>
      </w:pPr>
      <w:r>
        <w:rPr/>
        <w:t>A</w:t>
        <w:t xml:space="preserve">.  </w:t>
      </w:r>
      <w:r>
        <w:rPr/>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Investigative information that indicates that a psychologist represents an immediate threat to public health and safety regardless of whether the psychologist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the District of Columbia or a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26</w:t>
        <w:t xml:space="preserve">.  </w:t>
      </w:r>
      <w:r>
        <w:rPr>
          <w:b/>
        </w:rPr>
        <w:t xml:space="preserve">State psychology regulatory authority.</w:t>
        <w:t xml:space="preserve"> </w:t>
      </w:r>
      <w:r>
        <w:t xml:space="preserve"> </w:t>
      </w:r>
      <w:r>
        <w:t xml:space="preserve">"State psychology regulatory authority" means the board, office or other agency with the legislative mandate to license and regulate the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27</w:t>
        <w:t xml:space="preserve">.  </w:t>
      </w:r>
      <w:r>
        <w:rPr>
          <w:b/>
        </w:rPr>
        <w:t xml:space="preserve">Telepsychology.</w:t>
        <w:t xml:space="preserve"> </w:t>
      </w:r>
      <w:r>
        <w:t xml:space="preserve"> </w:t>
      </w:r>
      <w:r>
        <w:t xml:space="preserve">"Telepsychology" means the provision of psychological services using telecommunications technologies. 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28</w:t>
        <w:t xml:space="preserve">.  </w:t>
      </w:r>
      <w:r>
        <w:rPr>
          <w:b/>
        </w:rPr>
        <w:t xml:space="preserve">Temporary authorization to practice.</w:t>
        <w:t xml:space="preserve"> </w:t>
      </w:r>
      <w:r>
        <w:t xml:space="preserve"> </w:t>
      </w:r>
      <w:r>
        <w:t xml:space="preserve">"Temporary authorization to practice" means a licensed psychologist's authority to provide temporary in-person, face-to-face practice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29</w:t>
        <w:t xml:space="preserve">.  </w:t>
      </w:r>
      <w:r>
        <w:rPr>
          <w:b/>
        </w:rPr>
        <w:t xml:space="preserve">Temporary in-person, face-to-face practice.</w:t>
        <w:t xml:space="preserve"> </w:t>
      </w:r>
      <w:r>
        <w:t xml:space="preserve"> </w:t>
      </w:r>
      <w:r>
        <w:t xml:space="preserve">"Temporary in-person, face-to-face practice" means the practice of psychology when a psychologist is physically present in a distant state to provide services for 30 days within a calendar year and is based on notification to the distant state.  "Temporary in-person face-to-face practice" does not include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§3842.  Telehealth services permitted (As enacted by PL 2021, c. 291, Pt. B, §11 is REALLOCATED TO TITLE 32, SECTION 3850-F)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