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6026</w:t>
        <w:t xml:space="preserve">.  </w:t>
      </w:r>
      <w:r>
        <w:rPr>
          <w:b/>
        </w:rPr>
        <w:t xml:space="preserve">License; refusal to issue or renew; suspension;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1977, c. 694, §656 (AMD). PL 1983, c. 413, §205 (AMD). PL 1997, c. 379, §§20,21 (AMD). PL 1999, c. 547, §B78 (AMD). PL 1999, c. 547, §B80 (AFF).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§6026. License; refusal to issue or renew; suspension;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§6026. License; refusal to issue or renew; suspension;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§6026. LICENSE; REFUSAL TO ISSUE OR RENEW; SUSPENSION;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