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Board;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§2 (AMD). PL 1969, c. 590, §§59-A (AMD). PL 1971, c. 162, §2 (AMD). PL 1971, c. 226 (AMD). PL 1971, c. 518, §§2,3 (AMD). PL 1971, c. 544, §108 (RP). PL 1971, c. 622, §115 (AMD). PL 1973, c. 399, §§1,2 (AMD). PL 1975, c. 293, §4 (AMD). PL 1975, c. 771, §331 (AMD). PL 1983, c. 744, §§1-3 (AMD). PL 1983, c. 812, §§188,189 (AMD). PL 1985, c. 233,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§63.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