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Installation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1989, c. 501, §DD37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§8002. Installation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Installation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§8002. INSTALLATION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