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Effect of laws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§1365. Effect of laws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Effect of laws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§1365. EFFECT OF LAWS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