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Funds owed under life 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§1808. Funds owed under life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Funds owed under life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§1808. FUNDS OWED UNDER LIFE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