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§2067. When gift obligation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When gift obligation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§2067. WHEN GIFT OBLIGATION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