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3407</w:t>
        <w:t xml:space="preserve">.  </w:t>
      </w:r>
      <w:r>
        <w:rPr>
          <w:b/>
        </w:rPr>
        <w:t xml:space="preserve">Delivery to the center</w:t>
      </w:r>
    </w:p>
    <w:p>
      <w:pPr>
        <w:jc w:val="both"/>
        <w:spacing w:before="100" w:after="100"/>
        <w:ind w:start="360"/>
        <w:ind w:firstLine="360"/>
      </w:pPr>
      <w:r>
        <w:rPr/>
      </w:r>
      <w:r>
        <w:rPr/>
      </w:r>
      <w:r>
        <w:t xml:space="preserve">When a person is convicted and sentenced to the department and is to be transported to the center from any county:</w:t>
      </w:r>
      <w:r>
        <w:t xml:space="preserve">  </w:t>
      </w:r>
      <w:r xmlns:wp="http://schemas.openxmlformats.org/drawingml/2010/wordprocessingDrawing" xmlns:w15="http://schemas.microsoft.com/office/word/2012/wordml">
        <w:rPr>
          <w:rFonts w:ascii="Arial" w:hAnsi="Arial" w:cs="Arial"/>
          <w:sz w:val="22"/>
          <w:szCs w:val="22"/>
        </w:rPr>
        <w:t xml:space="preserve">[PL 1983, c. 581, §§43, 59 (NEW).]</w:t>
      </w:r>
    </w:p>
    <w:p>
      <w:pPr>
        <w:jc w:val="both"/>
        <w:spacing w:before="100" w:after="0"/>
        <w:ind w:start="360"/>
        <w:ind w:firstLine="360"/>
      </w:pPr>
      <w:r>
        <w:rPr>
          <w:b/>
        </w:rPr>
        <w:t>1</w:t>
        <w:t xml:space="preserve">.  </w:t>
      </w:r>
      <w:r>
        <w:rPr>
          <w:b/>
        </w:rPr>
        <w:t xml:space="preserve">Duties of commissioner.</w:t>
        <w:t xml:space="preserve"> </w:t>
      </w:r>
      <w:r>
        <w:t xml:space="preserve"> </w:t>
      </w:r>
      <w:r>
        <w:t xml:space="preserve">The commissioner shall immediately notify the warden and the sheriff of the county in which the sentencing court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§4 (AMD).]</w:t>
      </w:r>
    </w:p>
    <w:p>
      <w:pPr>
        <w:jc w:val="both"/>
        <w:spacing w:before="100" w:after="100"/>
        <w:ind w:start="360"/>
        <w:ind w:firstLine="360"/>
      </w:pPr>
      <w:r>
        <w:rPr>
          <w:b/>
        </w:rPr>
        <w:t>2</w:t>
        <w:t xml:space="preserve">.  </w:t>
      </w:r>
      <w:r>
        <w:rPr>
          <w:b/>
        </w:rPr>
        <w:t xml:space="preserve">Duties of the sheriff.</w:t>
        <w:t xml:space="preserve"> </w:t>
      </w:r>
      <w:r>
        <w:t xml:space="preserve"> </w:t>
      </w:r>
      <w:r>
        <w:t xml:space="preserve">The sheriff of the county in which the sentencing court is located shall:</w:t>
      </w:r>
    </w:p>
    <w:p>
      <w:pPr>
        <w:jc w:val="both"/>
        <w:spacing w:before="100" w:after="0"/>
        <w:ind w:start="720"/>
      </w:pPr>
      <w:r>
        <w:rPr/>
        <w:t>A</w:t>
        <w:t xml:space="preserve">.  </w:t>
      </w:r>
      <w:r>
        <w:rPr/>
      </w:r>
      <w:r>
        <w:t xml:space="preserve">Transport the person to the center, using a sufficient number of the sheriff's appointed deputies when necessary; and</w:t>
      </w:r>
      <w:r>
        <w:t xml:space="preserve">  </w:t>
      </w:r>
      <w:r xmlns:wp="http://schemas.openxmlformats.org/drawingml/2010/wordprocessingDrawing" xmlns:w15="http://schemas.microsoft.com/office/word/2012/wordml">
        <w:rPr>
          <w:rFonts w:ascii="Arial" w:hAnsi="Arial" w:cs="Arial"/>
          <w:sz w:val="22"/>
          <w:szCs w:val="22"/>
        </w:rPr>
        <w:t xml:space="preserve">[PL 1999, c. 583, §26 (AMD).]</w:t>
      </w:r>
    </w:p>
    <w:p>
      <w:pPr>
        <w:jc w:val="both"/>
        <w:spacing w:before="100" w:after="0"/>
        <w:ind w:start="720"/>
      </w:pPr>
      <w:r>
        <w:rPr/>
        <w:t>B</w:t>
        <w:t xml:space="preserve">.  </w:t>
      </w:r>
      <w:r>
        <w:rPr/>
      </w:r>
      <w:r>
        <w:t xml:space="preserve">Deliver the person to the officer in charge of the center between the hours of 8 a.m. and 4 p.m. Monday to Friday, except for holidays, unless prior arrangements are made and approved by the warden, accompanied by a duly signed warrant of commitment and record, as provided by </w:t>
      </w:r>
      <w:r>
        <w:t>Title 15, section 1707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508,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§5 (AMD).]</w:t>
      </w:r>
    </w:p>
    <w:p>
      <w:pPr>
        <w:jc w:val="both"/>
        <w:spacing w:before="100" w:after="100"/>
        <w:ind w:start="360"/>
        <w:ind w:firstLine="360"/>
      </w:pPr>
      <w:r>
        <w:rPr>
          <w:b/>
        </w:rPr>
        <w:t>3</w:t>
        <w:t xml:space="preserve">.  </w:t>
      </w:r>
      <w:r>
        <w:rPr>
          <w:b/>
        </w:rPr>
        <w:t xml:space="preserve">Duties of the jail keeper.</w:t>
        <w:t xml:space="preserve"> </w:t>
      </w:r>
      <w:r>
        <w:t xml:space="preserve"> </w:t>
      </w:r>
      <w:r>
        <w:t xml:space="preserve">When, during the conveyance of a person to the center pursuant to the person's sentence, it is necessary or convenient to lodge the person for safekeeping in a jail until the remainder of the conveyance can be conveniently performed, the keeper of the jail shall:</w:t>
      </w:r>
    </w:p>
    <w:p>
      <w:pPr>
        <w:jc w:val="both"/>
        <w:spacing w:before="100" w:after="0"/>
        <w:ind w:start="720"/>
      </w:pPr>
      <w:r>
        <w:rPr/>
        <w:t>A</w:t>
        <w:t xml:space="preserve">.  </w:t>
      </w:r>
      <w:r>
        <w:rPr/>
      </w:r>
      <w:r>
        <w:t xml:space="preserve">Receive and safely keep and provide for the person reasonable charges and expenses for this service to be paid from the State Treasury; and</w:t>
      </w:r>
      <w:r>
        <w:t xml:space="preserve">  </w:t>
      </w:r>
      <w:r xmlns:wp="http://schemas.openxmlformats.org/drawingml/2010/wordprocessingDrawing" xmlns:w15="http://schemas.microsoft.com/office/word/2012/wordml">
        <w:rPr>
          <w:rFonts w:ascii="Arial" w:hAnsi="Arial" w:cs="Arial"/>
          <w:sz w:val="22"/>
          <w:szCs w:val="22"/>
        </w:rPr>
        <w:t xml:space="preserve">[PL 1999, c. 583, §26 (AMD).]</w:t>
      </w:r>
    </w:p>
    <w:p>
      <w:pPr>
        <w:jc w:val="both"/>
        <w:spacing w:before="100" w:after="0"/>
        <w:ind w:start="720"/>
      </w:pPr>
      <w:r>
        <w:rPr/>
        <w:t>B</w:t>
        <w:t xml:space="preserve">.  </w:t>
      </w:r>
      <w:r>
        <w:rPr/>
      </w:r>
      <w:r>
        <w:t xml:space="preserve">Deliver the person to the custody of the deputy employed to convey the person, when that deputy calls for the person; and</w:t>
      </w:r>
      <w:r>
        <w:t xml:space="preserve">  </w:t>
      </w:r>
      <w:r xmlns:wp="http://schemas.openxmlformats.org/drawingml/2010/wordprocessingDrawing" xmlns:w15="http://schemas.microsoft.com/office/word/2012/wordml">
        <w:rPr>
          <w:rFonts w:ascii="Arial" w:hAnsi="Arial" w:cs="Arial"/>
          <w:sz w:val="22"/>
          <w:szCs w:val="22"/>
        </w:rPr>
        <w:t xml:space="preserve">[PL 1999, c. 583,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§26 (AMD).]</w:t>
      </w:r>
    </w:p>
    <w:p>
      <w:pPr>
        <w:jc w:val="both"/>
        <w:spacing w:before="100" w:after="100"/>
        <w:ind w:start="360"/>
        <w:ind w:firstLine="360"/>
      </w:pPr>
      <w:r>
        <w:rPr>
          <w:b/>
        </w:rPr>
        <w:t>4</w:t>
        <w:t xml:space="preserve">.  </w:t>
      </w:r>
      <w:r>
        <w:rPr>
          <w:b/>
        </w:rPr>
        <w:t xml:space="preserve">Duties of the warden.</w:t>
        <w:t xml:space="preserve"> </w:t>
      </w:r>
      <w:r>
        <w:t xml:space="preserve"> </w:t>
      </w:r>
      <w:r>
        <w:t xml:space="preserve">The warden shall:</w:t>
      </w:r>
    </w:p>
    <w:p>
      <w:pPr>
        <w:jc w:val="both"/>
        <w:spacing w:before="100" w:after="0"/>
        <w:ind w:start="720"/>
      </w:pPr>
      <w:r>
        <w:rPr/>
        <w:t>A</w:t>
        <w:t xml:space="preserve">.  </w:t>
      </w:r>
      <w:r>
        <w:rPr/>
      </w:r>
      <w:r>
        <w:t xml:space="preserve">File the record, as provided by </w:t>
      </w:r>
      <w:r>
        <w:t>Title 15, section 1707</w:t>
      </w:r>
      <w:r>
        <w:t xml:space="preserve">, in the warden's office.</w:t>
      </w:r>
      <w:r>
        <w:t xml:space="preserve">  </w:t>
      </w:r>
      <w:r xmlns:wp="http://schemas.openxmlformats.org/drawingml/2010/wordprocessingDrawing" xmlns:w15="http://schemas.microsoft.com/office/word/2012/wordml">
        <w:rPr>
          <w:rFonts w:ascii="Arial" w:hAnsi="Arial" w:cs="Arial"/>
          <w:sz w:val="22"/>
          <w:szCs w:val="22"/>
        </w:rPr>
        <w:t xml:space="preserve">[PL 2013, c. 508,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391, §19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§§43,59 (NEW). PL 1993, c. 337, §2 (AMD). PL 1999, c. 583, §26 (AMD). PL 2009, c. 391, §19 (AMD). PL 2013, c. 508,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§3407. Delivery to the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§3407. Delivery to the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§3407. DELIVERY TO THE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