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§4116. Department of Health and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§4116. DEPARTMENT OF HEALTH AND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