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187</w:t>
      </w:r>
    </w:p>
    <w:p>
      <w:pPr>
        <w:jc w:val="center"/>
        <w:ind w:start="360"/>
        <w:spacing w:before="300" w:after="300"/>
      </w:pPr>
      <w:r>
        <w:rPr>
          <w:b/>
        </w:rPr>
        <w:t xml:space="preserve">PINELAND CENTER</w:t>
      </w:r>
    </w:p>
    <w:p>
      <w:pPr>
        <w:jc w:val="both"/>
        <w:spacing w:before="100" w:after="100"/>
        <w:ind w:start="1080" w:hanging="720"/>
      </w:pPr>
      <w:r>
        <w:rPr>
          <w:b/>
        </w:rPr>
        <w:t>§</w:t>
        <w:t>2151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237, §2 (AMD). PL 1971, c. 350, §4 (RPR). P&amp;SL 1973, c. 53 (AMD). PL 1973, c. 326, §2 (AMD). PL 1975, c. 718, §4 (AMD). PL 1977, c. 502, §3 (RP). </w:t>
      </w:r>
    </w:p>
    <w:p>
      <w:pPr>
        <w:jc w:val="both"/>
        <w:spacing w:before="100" w:after="100"/>
        <w:ind w:start="1080" w:hanging="720"/>
      </w:pPr>
      <w:r>
        <w:rPr>
          <w:b/>
        </w:rPr>
        <w:t>§</w:t>
        <w:t>2152</w:t>
        <w:t xml:space="preserve">.  </w:t>
      </w:r>
      <w:r>
        <w:rPr>
          <w:b/>
        </w:rPr>
        <w:t xml:space="preserve">Admittance and commitment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70, §§1-3 (AMD). PL 1969, c. 349, §§1-3 (AMD). P&amp;SL 1973, c. 53 (AMD). PL 1975, c. 718, §5 (AMD). PL 1977, c. 502, §3 (RP). </w:t>
      </w:r>
    </w:p>
    <w:p>
      <w:pPr>
        <w:jc w:val="both"/>
        <w:spacing w:before="100" w:after="100"/>
        <w:ind w:start="1080" w:hanging="720"/>
      </w:pPr>
      <w:r>
        <w:rPr>
          <w:b/>
        </w:rPr>
        <w:t>§</w:t>
        <w:t>2153</w:t>
        <w:t xml:space="preserve">.  </w:t>
      </w:r>
      <w:r>
        <w:rPr>
          <w:b/>
        </w:rPr>
        <w:t xml:space="preserve">Habeas corpus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§3 (RP). </w:t>
      </w:r>
    </w:p>
    <w:p>
      <w:pPr>
        <w:jc w:val="both"/>
        <w:spacing w:before="100" w:after="100"/>
        <w:ind w:start="1080" w:hanging="720"/>
      </w:pPr>
      <w:r>
        <w:rPr>
          <w:b/>
        </w:rPr>
        <w:t>§</w:t>
        <w:t>2154</w:t>
        <w:t xml:space="preserve">.  </w:t>
      </w:r>
      <w:r>
        <w:rPr>
          <w:b/>
        </w:rPr>
        <w:t xml:space="preserve">Conditional release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1973, c. 349, §5 (AMD). PL 1973, c. 453 (AMD). PL 1977, c. 502, §3 (RP). </w:t>
      </w:r>
    </w:p>
    <w:p>
      <w:pPr>
        <w:jc w:val="both"/>
        <w:spacing w:before="100" w:after="100"/>
        <w:ind w:start="1080" w:hanging="720"/>
      </w:pPr>
      <w:r>
        <w:rPr>
          <w:b/>
        </w:rPr>
        <w:t>§</w:t>
        <w:t>2155</w:t>
        <w:t xml:space="preserve">.  </w:t>
      </w:r>
      <w:r>
        <w:rPr>
          <w:b/>
        </w:rPr>
        <w:t xml:space="preserve">Mentally ill child attaining 18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1977, c. 502, §3 (RP). </w:t>
      </w:r>
    </w:p>
    <w:p>
      <w:pPr>
        <w:jc w:val="both"/>
        <w:spacing w:before="100" w:after="100"/>
        <w:ind w:start="1080" w:hanging="720"/>
      </w:pPr>
      <w:r>
        <w:rPr>
          <w:b/>
        </w:rPr>
        <w:t>§</w:t>
        <w:t>2156</w:t>
        <w:t xml:space="preserve">.  </w:t>
      </w:r>
      <w:r>
        <w:rPr>
          <w:b/>
        </w:rPr>
        <w:t xml:space="preserve">Discharge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1977, c. 502, §3 (RP). </w:t>
      </w:r>
    </w:p>
    <w:p>
      <w:pPr>
        <w:jc w:val="both"/>
        <w:spacing w:before="100" w:after="100"/>
        <w:ind w:start="1080" w:hanging="720"/>
      </w:pPr>
      <w:r>
        <w:rPr>
          <w:b/>
        </w:rPr>
        <w:t>§</w:t>
        <w:t>2157</w:t>
        <w:t xml:space="preserve">.  </w:t>
      </w:r>
      <w:r>
        <w:rPr>
          <w:b/>
        </w:rPr>
        <w:t xml:space="preserve">Rehearing to determine need for continuing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§3 (RP). </w:t>
      </w:r>
    </w:p>
    <w:p>
      <w:pPr>
        <w:jc w:val="both"/>
        <w:spacing w:before="100" w:after="100"/>
        <w:ind w:start="1080" w:hanging="720"/>
      </w:pPr>
      <w:r>
        <w:rPr>
          <w:b/>
        </w:rPr>
        <w:t>§</w:t>
        <w:t>2158</w:t>
        <w:t xml:space="preserve">.  </w:t>
      </w:r>
      <w:r>
        <w:rPr>
          <w:b/>
        </w:rPr>
        <w:t xml:space="preserve">Expenses of examination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§3 (RP). </w:t>
      </w:r>
    </w:p>
    <w:p>
      <w:pPr>
        <w:jc w:val="both"/>
        <w:spacing w:before="100" w:after="100"/>
        <w:ind w:start="1080" w:hanging="720"/>
      </w:pPr>
      <w:r>
        <w:rPr>
          <w:b/>
        </w:rPr>
        <w:t>§</w:t>
        <w:t>2159</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135, §1 (NEW). PL 1975, c. 495,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187. PINELAND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187. PINELAND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187. PINELAND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