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2146</w:t>
        <w:t xml:space="preserve">.  </w:t>
      </w:r>
      <w:r>
        <w:rPr>
          <w:b/>
        </w:rPr>
        <w:t xml:space="preserve">Client government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464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§2146. Client government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§2146. Client government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§2146. CLIENT GOVERNMENT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