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Voluntary admission to and discharge from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§2657. Voluntary admission to and discharge from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Voluntary admission to and discharge from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§2657. VOLUNTARY ADMISSION TO AND DISCHARGE FROM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