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w:t>
        <w:t xml:space="preserve">.  </w:t>
      </w:r>
      <w:r>
        <w:rPr>
          <w:b/>
        </w:rPr>
        <w:t xml:space="preserve">Power of officers; uniforms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506, §2 (AMD). PL 1975, c. 385, §1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§591. Power of officers; uniforms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 Power of officers; uniforms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§591. POWER OF OFFICERS; UNIFORMS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