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Employment on public works 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§875. EMPLOYMENT ON PUBLIC WORKS 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