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§1316-A. Information related to violation of state law;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Information related to violation of state law;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§1316-A. INFORMATION RELATED TO VIOLATION OF STATE LAW;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