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§3207. MARKETING; CONSUMER-OWNED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