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Jurisdiction of Department of Transportation and Bureau of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§40 (RPR). PL 1983, c. 234,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§1501. Jurisdiction of Department of Transportation and Bureau of State Police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Jurisdiction of Department of Transportation and Bureau of State Police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§1501. JURISDICTION OF DEPARTMENT OF TRANSPORTATION AND BUREAU OF STATE POLICE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