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§1516. Inducements not specified in policy or bond prohibited; rebates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Inducements not specified in policy or bond prohibited; rebates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§1516. INDUCEMENTS NOT SPECIFIED IN POLICY OR BOND PROHIBITED; REBATES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