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§§1,2 (AMD). PL 1979, c. 541, §A216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