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§2357. Connection with other telephone and telegraph lines; land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Connection with other telephone and telegraph lines; land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§2357. CONNECTION WITH OTHER TELEPHONE AND TELEGRAPH LINES; LAND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