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910</w:t>
      </w:r>
    </w:p>
    <w:p>
      <w:pPr>
        <w:jc w:val="center"/>
        <w:ind w:start="360"/>
        <w:spacing w:before="300" w:after="300"/>
      </w:pPr>
      <w:r>
        <w:rPr>
          <w:b/>
        </w:rPr>
        <w:t xml:space="preserve">1988 INDIVIDUAL SURPLUS RETURN ACT</w:t>
      </w:r>
    </w:p>
    <w:p>
      <w:pPr>
        <w:jc w:val="center"/>
        <w:ind w:start="360"/>
        <w:spacing w:before="300" w:after="300"/>
      </w:pPr>
      <w:r>
        <w:rPr>
          <w:b/>
        </w:rPr>
        <w:t>(REPEALED)</w:t>
      </w:r>
    </w:p>
    <w:p>
      <w:pPr>
        <w:jc w:val="both"/>
        <w:spacing w:before="100" w:after="100"/>
        <w:ind w:start="1080" w:hanging="720"/>
      </w:pPr>
      <w:r>
        <w:rPr>
          <w:b/>
        </w:rPr>
        <w:t>§</w:t>
        <w:t>6401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§7 (NEW). PL 1995, c. 281, §39 (RP). </w:t>
      </w:r>
    </w:p>
    <w:p>
      <w:pPr>
        <w:jc w:val="both"/>
        <w:spacing w:before="100" w:after="100"/>
        <w:ind w:start="1080" w:hanging="720"/>
      </w:pPr>
      <w:r>
        <w:rPr>
          <w:b/>
        </w:rPr>
        <w:t>§</w:t>
        <w:t>6402</w:t>
        <w:t xml:space="preserve">.  </w:t>
      </w:r>
      <w:r>
        <w:rPr>
          <w:b/>
        </w:rPr>
        <w:t xml:space="preserve">Surplus return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§7 (NEW). PL 1995, c. 281,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910. 1988 INDIVIDUAL SURPLUS RETURN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910. 1988 INDIVIDUAL SURPLUS RETURN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910. 1988 INDIVIDUAL SURPLUS RETURN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