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§2865. Mine site and valuation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Mine site and valuation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§2865. MINE SITE AND VALUATION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