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3232</w:t>
        <w:t xml:space="preserve">.  </w:t>
      </w:r>
      <w:r>
        <w:rPr>
          <w:b/>
        </w:rPr>
        <w:t xml:space="preserve">Notice to segregate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§D9 (AMD). PL 1985, c. 127, §1 (AMD). PL 1985, c. 691,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§3232. Notice to segregate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§3232. Notice to segregate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§3232. NOTICE TO SEGREGATE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