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Lien for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§45 (AMD). PL 1987, c. 772, §32 (AMD). PL 1989, c. 42, §1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§3404.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§3404.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