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4366-D</w:t>
        <w:t xml:space="preserve">.  </w:t>
      </w:r>
      <w:r>
        <w:rPr>
          <w:b/>
        </w:rPr>
        <w:t xml:space="preserve">Additional cigarette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§D1 (NEW). PL 2005, c. 218,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§4366-D. Additional cigarette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§4366-D. Additional cigarette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§4366-D. ADDITIONAL CIGARETTE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