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§5126-A. Personal exemptions on or after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§5126-A. Personal exemptions on or after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§5126-A. PERSONAL EXEMPTIONS ON OR AFTER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