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Administrative adjustment request.</w:t>
        <w:t xml:space="preserve"> </w:t>
      </w:r>
      <w:r>
        <w:t xml:space="preserve"> </w:t>
      </w:r>
      <w:r>
        <w:t xml:space="preserve">"Administrative adjustment request" means an administrative adjustment request filed by a partnership pursuant to the Code, Section 6227.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Audited partnership.</w:t>
        <w:t xml:space="preserve"> </w:t>
      </w:r>
      <w:r>
        <w:t xml:space="preserve"> </w:t>
      </w:r>
      <w:r>
        <w:t xml:space="preserve">"Audited partnership" means a partnership subject to a partnership-level audit resulting in a federal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3</w:t>
        <w:t xml:space="preserve">.  </w:t>
      </w:r>
      <w:r>
        <w:rPr>
          <w:b/>
        </w:rPr>
        <w:t xml:space="preserve">Composite return.</w:t>
        <w:t xml:space="preserve"> </w:t>
      </w:r>
      <w:r>
        <w:t xml:space="preserve"> </w:t>
      </w:r>
      <w:r>
        <w:t xml:space="preserve">"Composite return" means a Maine income tax return filed by a partnership or pass-through entity on behalf of some or all of its partners, beneficiaries or shareholders under rules adopted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4</w:t>
        <w:t xml:space="preserve">.  </w:t>
      </w:r>
      <w:r>
        <w:rPr>
          <w:b/>
        </w:rPr>
        <w:t xml:space="preserve">Corporate partner.</w:t>
        <w:t xml:space="preserve"> </w:t>
      </w:r>
      <w:r>
        <w:t xml:space="preserve"> </w:t>
      </w:r>
      <w:r>
        <w:t xml:space="preserve">"Corporate partner" means a partner that is subject to tax pursuant to </w:t>
      </w:r>
      <w:r>
        <w:t>chapter 817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5</w:t>
        <w:t xml:space="preserve">.  </w:t>
      </w:r>
      <w:r>
        <w:rPr>
          <w:b/>
        </w:rPr>
        <w:t xml:space="preserve">Direct partner.</w:t>
        <w:t xml:space="preserve"> </w:t>
      </w:r>
      <w:r>
        <w:t xml:space="preserve"> </w:t>
      </w:r>
      <w:r>
        <w:t xml:space="preserve">"Direct partner" means a partner that holds an interest 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6</w:t>
        <w:t xml:space="preserve">.  </w:t>
      </w:r>
      <w:r>
        <w:rPr>
          <w:b/>
        </w:rPr>
        <w:t xml:space="preserve">Exempt partner.</w:t>
        <w:t xml:space="preserve"> </w:t>
      </w:r>
      <w:r>
        <w:t xml:space="preserve"> </w:t>
      </w:r>
      <w:r>
        <w:t xml:space="preserve">"Exempt partner" means a partner that is subject to the tax imposed by </w:t>
      </w:r>
      <w:r>
        <w:t>chapter 819</w:t>
      </w:r>
      <w:r>
        <w:t xml:space="preserve"> or exempt from the taxes imposed by </w:t>
      </w:r>
      <w:r>
        <w:t>chapters 803</w:t>
      </w:r>
      <w:r>
        <w:t xml:space="preserve">, </w:t>
      </w:r>
      <w:r>
        <w:t>809</w:t>
      </w:r>
      <w:r>
        <w:t xml:space="preserve"> and </w:t>
      </w:r>
      <w:r>
        <w:t>817</w:t>
      </w:r>
      <w:r>
        <w:t xml:space="preserve">, except to the extent of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7</w:t>
        <w:t xml:space="preserve">.  </w:t>
      </w:r>
      <w:r>
        <w:rPr>
          <w:b/>
        </w:rPr>
        <w:t xml:space="preserve">Federal adjustment.</w:t>
        <w:t xml:space="preserve"> </w:t>
      </w:r>
      <w:r>
        <w:t xml:space="preserve"> </w:t>
      </w:r>
      <w:r>
        <w:t xml:space="preserve">"Federal adjustment" means an adjustment to an item or amount determined under the Code that affects the computation of a taxpayer's Maine tax liability resulting from a partnership-level audit or other action by the IRS or an amended federal return, refund claim or administrative adjustment request filed by a taxpayer.  A federal adjustment is positive to the extent that it increases taxable income and is negative to the extent that it decreases taxable income, as determined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§6 (AMD).]</w:t>
      </w:r>
    </w:p>
    <w:p>
      <w:pPr>
        <w:jc w:val="both"/>
        <w:spacing w:before="100" w:after="0"/>
        <w:ind w:start="360"/>
        <w:ind w:firstLine="360"/>
      </w:pPr>
      <w:r>
        <w:rPr>
          <w:b/>
        </w:rPr>
        <w:t>8</w:t>
        <w:t xml:space="preserve">.  </w:t>
      </w:r>
      <w:r>
        <w:rPr>
          <w:b/>
        </w:rPr>
        <w:t xml:space="preserve">Federal adjustments report.</w:t>
        <w:t xml:space="preserve"> </w:t>
      </w:r>
      <w:r>
        <w:t xml:space="preserve"> </w:t>
      </w:r>
      <w:r>
        <w:t xml:space="preserve">"Federal adjustments report" means a method or form required by the assessor for use by a taxpayer to report final federal adjustments, including an amended tax return and an information return.  A federal adjustments report is a return for purposes of this Title, including for the purpose of determining refund and assessment periods, interest and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9</w:t>
        <w:t xml:space="preserve">.  </w:t>
      </w:r>
      <w:r>
        <w:rPr>
          <w:b/>
        </w:rPr>
        <w:t xml:space="preserve">Federal partnership representative.</w:t>
        <w:t xml:space="preserve"> </w:t>
      </w:r>
      <w:r>
        <w:t xml:space="preserve"> </w:t>
      </w:r>
      <w:r>
        <w:t xml:space="preserve">"Federal partnership representative" means the person designated by a partnership or appointed by the IRS to act on behalf of a partnership pursuant to the Code, Section 6223(a) for the reviewed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10</w:t>
        <w:t xml:space="preserve">.  </w:t>
      </w:r>
      <w:r>
        <w:rPr>
          <w:b/>
        </w:rPr>
        <w:t xml:space="preserve">Final determination date.</w:t>
        <w:t xml:space="preserve"> </w:t>
      </w:r>
      <w:r>
        <w:t xml:space="preserve"> </w:t>
      </w:r>
      <w:r>
        <w:t xml:space="preserve">"Final determination date" has the same meaning as in </w:t>
      </w:r>
      <w:r>
        <w:t>section 5227‑A,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11</w:t>
        <w:t xml:space="preserve">.  </w:t>
      </w:r>
      <w:r>
        <w:rPr>
          <w:b/>
        </w:rPr>
        <w:t xml:space="preserve">Final federal adjustment.</w:t>
        <w:t xml:space="preserve"> </w:t>
      </w:r>
      <w:r>
        <w:t xml:space="preserve"> </w:t>
      </w:r>
      <w:r>
        <w:t xml:space="preserve">"Final federal adjustment" means a federal adjustment for which the final determination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12</w:t>
        <w:t xml:space="preserve">.  </w:t>
      </w:r>
      <w:r>
        <w:rPr>
          <w:b/>
        </w:rPr>
        <w:t xml:space="preserve">Indirect partner.</w:t>
        <w:t xml:space="preserve"> </w:t>
      </w:r>
      <w:r>
        <w:t xml:space="preserve"> </w:t>
      </w:r>
      <w:r>
        <w:t xml:space="preserve">"Indirect partner" means a partner in a partnership or pass-through entity that itself holds an interest directly, or through another indirect partner,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13</w:t>
        <w:t xml:space="preserve">.  </w:t>
      </w:r>
      <w:r>
        <w:rPr>
          <w:b/>
        </w:rPr>
        <w:t xml:space="preserve">IRS.</w:t>
        <w:t xml:space="preserve"> </w:t>
      </w:r>
      <w:r>
        <w:t xml:space="preserve"> </w:t>
      </w:r>
      <w:r>
        <w:t xml:space="preserve">"IRS" means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14</w:t>
        <w:t xml:space="preserve">.  </w:t>
      </w:r>
      <w:r>
        <w:rPr>
          <w:b/>
        </w:rPr>
        <w:t xml:space="preserve">Nonresident partner.</w:t>
        <w:t xml:space="preserve"> </w:t>
      </w:r>
      <w:r>
        <w:t xml:space="preserve"> </w:t>
      </w:r>
      <w:r>
        <w:t xml:space="preserve">"Nonresident partner" means an individual, trust or estate partner that is not a resident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15</w:t>
        <w:t xml:space="preserve">.  </w:t>
      </w:r>
      <w:r>
        <w:rPr>
          <w:b/>
        </w:rPr>
        <w:t xml:space="preserve">Partner.</w:t>
        <w:t xml:space="preserve"> </w:t>
      </w:r>
      <w:r>
        <w:t xml:space="preserve"> </w:t>
      </w:r>
      <w:r>
        <w:t xml:space="preserve">"Partner" means a person that holds an interest directly or indirectly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16</w:t>
        <w:t xml:space="preserve">.  </w:t>
      </w:r>
      <w:r>
        <w:rPr>
          <w:b/>
        </w:rPr>
        <w:t xml:space="preserve">Partnership.</w:t>
        <w:t xml:space="preserve"> </w:t>
      </w:r>
      <w:r>
        <w:t xml:space="preserve"> </w:t>
      </w:r>
      <w:r>
        <w:t xml:space="preserve">"Partnership" means an entity subject to taxation under the Code, Subtitle A, Chapter 1, Subchapter K other than a financial institution subject to tax pursuant to </w:t>
      </w:r>
      <w:r>
        <w:t>chapter 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17</w:t>
        <w:t xml:space="preserve">.  </w:t>
      </w:r>
      <w:r>
        <w:rPr>
          <w:b/>
        </w:rPr>
        <w:t xml:space="preserve">Partnership-level audit.</w:t>
        <w:t xml:space="preserve"> </w:t>
      </w:r>
      <w:r>
        <w:t xml:space="preserve"> </w:t>
      </w:r>
      <w:r>
        <w:t xml:space="preserve">"Partnership-level audit" means an examination by the IRS at the partnership level pursuant to the Code, Subtitle F, Chapter 63, Subchapter C that results in federal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18</w:t>
        <w:t xml:space="preserve">.  </w:t>
      </w:r>
      <w:r>
        <w:rPr>
          <w:b/>
        </w:rPr>
        <w:t xml:space="preserve">Pass-through entity.</w:t>
        <w:t xml:space="preserve"> </w:t>
      </w:r>
      <w:r>
        <w:t xml:space="preserve"> </w:t>
      </w:r>
      <w:r>
        <w:t xml:space="preserve">"Pass-through entity" means an entity, other than a partnership, that is not subject to tax under </w:t>
      </w:r>
      <w:r>
        <w:t>chapter 817</w:t>
      </w:r>
      <w:r>
        <w:t xml:space="preserve"> or </w:t>
      </w:r>
      <w:r>
        <w:t>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19</w:t>
        <w:t xml:space="preserve">.  </w:t>
      </w:r>
      <w:r>
        <w:rPr>
          <w:b/>
        </w:rPr>
        <w:t xml:space="preserve">Resident partner.</w:t>
        <w:t xml:space="preserve"> </w:t>
      </w:r>
      <w:r>
        <w:t xml:space="preserve"> </w:t>
      </w:r>
      <w:r>
        <w:t xml:space="preserve">"Resident partner" means a partner that is a resident individual or a resident estate or trust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20</w:t>
        <w:t xml:space="preserve">.  </w:t>
      </w:r>
      <w:r>
        <w:rPr>
          <w:b/>
        </w:rPr>
        <w:t xml:space="preserve">Reviewed year.</w:t>
        <w:t xml:space="preserve"> </w:t>
      </w:r>
      <w:r>
        <w:t xml:space="preserve"> </w:t>
      </w:r>
      <w:r>
        <w:t xml:space="preserve">"Reviewed year" means the taxable year of a partnership that is subject to a partnership-level audit from which federal adjustments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21</w:t>
        <w:t xml:space="preserve">.  </w:t>
      </w:r>
      <w:r>
        <w:rPr>
          <w:b/>
        </w:rPr>
        <w:t xml:space="preserve">State partnership representative.</w:t>
        <w:t xml:space="preserve"> </w:t>
      </w:r>
      <w:r>
        <w:t xml:space="preserve"> </w:t>
      </w:r>
      <w:r>
        <w:t xml:space="preserve">"State partnership representative" means a partnership's federal partnership representative for the reviewed year unless the partnership designates in writing another person as its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22</w:t>
        <w:t xml:space="preserve">.  </w:t>
      </w:r>
      <w:r>
        <w:rPr>
          <w:b/>
        </w:rPr>
        <w:t xml:space="preserve">Taxpayer.</w:t>
        <w:t xml:space="preserve"> </w:t>
      </w:r>
      <w:r>
        <w:t xml:space="preserve"> </w:t>
      </w:r>
      <w:r>
        <w:t xml:space="preserve">"Taxpayer" has the same meaning as in </w:t>
      </w:r>
      <w:r>
        <w:t>section 111, subsection 7</w:t>
      </w:r>
      <w:r>
        <w:t xml:space="preserve"> and includes a partnership subject to a partnership-level audit or a partnership that has made an administrative adjustment request, as well as a tiered partner of that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23</w:t>
        <w:t xml:space="preserve">.  </w:t>
      </w:r>
      <w:r>
        <w:rPr>
          <w:b/>
        </w:rPr>
        <w:t xml:space="preserve">Tiered partner.</w:t>
        <w:t xml:space="preserve"> </w:t>
      </w:r>
      <w:r>
        <w:t xml:space="preserve"> </w:t>
      </w:r>
      <w:r>
        <w:t xml:space="preserve">"Tiered partner" means a partner that is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24</w:t>
        <w:t xml:space="preserve">.  </w:t>
      </w:r>
      <w:r>
        <w:rPr>
          <w:b/>
        </w:rPr>
        <w:t xml:space="preserve">Unrelated business taxable income.</w:t>
        <w:t xml:space="preserve"> </w:t>
      </w:r>
      <w:r>
        <w:t xml:space="preserve"> </w:t>
      </w:r>
      <w:r>
        <w:t xml:space="preserve">"Unrelated business taxable income" has the same meaning as in the Code, Section 512.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