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§5275. False information with respect to withholding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§5275. False information with respect to withholding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§5275. FALSE INFORMATION WITH RESPECT TO WITHHOLDING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