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§576-A. Valuation of areas other than forest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Valuation of areas other than forest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§576-A. VALUATION OF AREAS OTHER THAN FOREST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