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MAINE EMERGENCY MANAGEMENT AGENCY</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52</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1973, c. 757, §1 (RPR). PL 1983, c. 460, §2 (RP). </w:t>
      </w:r>
    </w:p>
    <w:p>
      <w:pPr>
        <w:jc w:val="both"/>
        <w:spacing w:before="100" w:after="100"/>
        <w:ind w:start="1080" w:hanging="720"/>
      </w:pPr>
      <w:r>
        <w:rPr>
          <w:b/>
        </w:rPr>
        <w:t>§</w:t>
        <w:t>54</w:t>
        <w:t xml:space="preserve">.  </w:t>
      </w:r>
      <w:r>
        <w:rPr>
          <w:b/>
        </w:rPr>
        <w:t xml:space="preserve">Bureau of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§407 (AMD). PL 1977, c. 694, §742 (AMD). PL 1983, c. 460, §2 (RP). </w:t>
      </w:r>
    </w:p>
    <w:p>
      <w:pPr>
        <w:jc w:val="both"/>
        <w:spacing w:before="100" w:after="100"/>
        <w:ind w:start="1080" w:hanging="720"/>
      </w:pPr>
      <w:r>
        <w:rPr>
          <w:b/>
        </w:rPr>
        <w:t>§</w:t>
        <w:t>56</w:t>
        <w:t xml:space="preserve">.  </w:t>
      </w:r>
      <w:r>
        <w:rPr>
          <w:b/>
        </w:rPr>
        <w:t xml:space="preserve">Civil Emergency Preparedness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§408 (AMD). PL 1979, c. 672, §77 (RP). </w:t>
      </w:r>
    </w:p>
    <w:p>
      <w:pPr>
        <w:jc w:val="both"/>
        <w:spacing w:before="100" w:after="100"/>
        <w:ind w:start="1080" w:hanging="720"/>
      </w:pPr>
      <w:r>
        <w:rPr>
          <w:b/>
        </w:rPr>
        <w:t>§</w:t>
        <w:t>56-A</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516, §1 (NEW). PL 1983, c. 812, §282 (AMD). PL 1983, c. 816, §B9 (RAL). PL 1985, c. 737, §A105 (AMD). </w:t>
      </w:r>
    </w:p>
    <w:p>
      <w:pPr>
        <w:jc w:val="both"/>
        <w:spacing w:before="100" w:after="100"/>
        <w:ind w:start="1080" w:hanging="720"/>
      </w:pPr>
      <w:r>
        <w:rPr>
          <w:b/>
        </w:rPr>
        <w:t>§</w:t>
        <w:t>57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1973, c. 757, §2 (RPR). PL 1975, c. 582, §§1,2 (AMD). PL 1975, c. 771, §409 (AMD). PL 1983, c. 460, §2 (RP). </w:t>
      </w:r>
    </w:p>
    <w:p>
      <w:pPr>
        <w:jc w:val="both"/>
        <w:spacing w:before="100" w:after="100"/>
        <w:ind w:start="1080" w:hanging="720"/>
      </w:pPr>
      <w:r>
        <w:rPr>
          <w:b/>
        </w:rPr>
        <w:t>§</w:t>
        <w:t>58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§3 (AMD). PL 1975, c. 771, §410 (AMD). PL 1983, c. 460, §2 (RP). </w:t>
      </w:r>
    </w:p>
    <w:p>
      <w:pPr>
        <w:jc w:val="both"/>
        <w:spacing w:before="100" w:after="100"/>
        <w:ind w:start="1080" w:hanging="720"/>
      </w:pPr>
      <w:r>
        <w:rPr>
          <w:b/>
        </w:rPr>
        <w:t>§</w:t>
        <w:t>59</w:t>
        <w:t xml:space="preserve">.  </w:t>
      </w:r>
      <w:r>
        <w:rPr>
          <w:b/>
        </w:rPr>
        <w:t xml:space="preserve">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728, §1 (RPR). PL 1977, c. 696, §298 (AMD). PL 1979, c. 51, §2 (AMD). PL 1979, c. 672, §78 (AMD). PL 1981, c. 444, §2 (AMD). PL 1983, c. 460, §2 (RP). </w:t>
      </w:r>
    </w:p>
    <w:p>
      <w:pPr>
        <w:jc w:val="both"/>
        <w:spacing w:before="100" w:after="100"/>
        <w:ind w:start="1080" w:hanging="720"/>
      </w:pPr>
      <w:r>
        <w:rPr>
          <w:b/>
        </w:rPr>
        <w:t>§</w:t>
        <w:t>60</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61</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62</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694, §743 (AMD). PL 1983, c. 460, §2 (RP). PL 1983, c. 516, §2 (AMD). PL 1983, c. 816, §B10 (AMD). </w:t>
      </w:r>
    </w:p>
    <w:p>
      <w:pPr>
        <w:jc w:val="both"/>
        <w:spacing w:before="100" w:after="100"/>
        <w:ind w:start="1080" w:hanging="720"/>
      </w:pPr>
      <w:r>
        <w:rPr>
          <w:b/>
        </w:rPr>
        <w:t>§</w:t>
        <w:t>62-A</w:t>
        <w:t xml:space="preserve">.  </w:t>
      </w:r>
      <w:r>
        <w:rPr>
          <w:b/>
        </w:rPr>
        <w:t xml:space="preserve">Disaster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617 (NEW). PL 1977, c. 696, §299 (AMD). PL 1983, c. 460, §2 (RP). </w:t>
      </w:r>
    </w:p>
    <w:p>
      <w:pPr>
        <w:jc w:val="both"/>
        <w:spacing w:before="100" w:after="100"/>
        <w:ind w:start="1080" w:hanging="720"/>
      </w:pPr>
      <w:r>
        <w:rPr>
          <w:b/>
        </w:rPr>
        <w:t>§</w:t>
        <w:t>63</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64</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65</w:t>
        <w:t xml:space="preserve">.  </w:t>
      </w:r>
      <w:r>
        <w:rPr>
          <w:b/>
        </w:rPr>
        <w:t xml:space="preserve">Civil emergency preparedness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66</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67</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§4 (AMD). PL 1977, c. 696, §300 (AMD). PL 1983, c. 460, §2 (RP). </w:t>
      </w:r>
    </w:p>
    <w:p>
      <w:pPr>
        <w:jc w:val="both"/>
        <w:spacing w:before="100" w:after="100"/>
        <w:ind w:start="1080" w:hanging="720"/>
      </w:pPr>
      <w:r>
        <w:rPr>
          <w:b/>
        </w:rPr>
        <w:t>§</w:t>
        <w:t>68</w:t>
        <w:t xml:space="preserve">.  </w:t>
      </w:r>
      <w:r>
        <w:rPr>
          <w:b/>
        </w:rPr>
        <w:t xml:space="preserve">Right of way; violation;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§301 (AMD). PL 1983, c. 460, §2 (RP). </w:t>
      </w:r>
    </w:p>
    <w:p>
      <w:pPr>
        <w:jc w:val="both"/>
        <w:spacing w:before="100" w:after="100"/>
        <w:ind w:start="1080" w:hanging="720"/>
      </w:pPr>
      <w:r>
        <w:rPr>
          <w:b/>
        </w:rPr>
        <w:t>§</w:t>
        <w:t>69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70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§302 (RPR). PL 1983, c. 460, §2 (RP). </w:t>
      </w:r>
    </w:p>
    <w:p>
      <w:pPr>
        <w:jc w:val="both"/>
        <w:spacing w:before="100" w:after="100"/>
        <w:ind w:start="1080" w:hanging="720"/>
      </w:pPr>
      <w:r>
        <w:rPr>
          <w:b/>
        </w:rPr>
        <w:t>§</w:t>
        <w:t>71</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§411 (AMD). PL 1983, c. 460, §2 (RP). </w:t>
      </w:r>
    </w:p>
    <w:p>
      <w:pPr>
        <w:jc w:val="both"/>
        <w:spacing w:before="100" w:after="100"/>
        <w:ind w:start="1080" w:hanging="720"/>
      </w:pPr>
      <w:r>
        <w:rPr>
          <w:b/>
        </w:rPr>
        <w:t>§</w:t>
        <w:t>72</w:t>
        <w:t xml:space="preserve">.  </w:t>
      </w:r>
      <w:r>
        <w:rPr>
          <w:b/>
        </w:rPr>
        <w:t xml:space="preserve">Compensation for injuries received in line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 §1 (NEW). PL 1973, c. 709, §4 (AMD). PL 1973, c. 728, §2 (AMD). PL 1977, c. 696, §388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MAINE EMERGENCY MANAGEMENT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MAINE EMERGENCY MANAGEMENT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3. MAINE EMERGENCY MANAGEMENT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