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559</w:t>
        <w:t xml:space="preserve">.  </w:t>
      </w:r>
      <w:r>
        <w:rPr>
          <w:b/>
        </w:rPr>
        <w:t xml:space="preserve">Mortgages insured; credit of State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§559. Mortgages insured; credit of State pledged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§559. Mortgages insured; credit of State pledged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§559. MORTGAGES INSURED; CREDIT OF STATE PLEDGED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