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602-A</w:t>
        <w:t xml:space="preserve">.  </w:t>
      </w:r>
      <w:r>
        <w:rPr>
          <w:b/>
        </w:rPr>
        <w:t xml:space="preserve">Development and implementation of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§2 (NEW). PL 2003, c. 689, §B6 (REV). PL 2015, c. 397,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§602-A. Development and implementation of geriatric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§602-A. Development and implementation of geriatric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§602-A. DEVELOPMENT AND IMPLEMENTATION OF GERIATRIC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