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 Entry into force--Article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Entry into force--Article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§912. ENTRY INTO FORCE--ARTICLE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