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§1682. RESTRICTION 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