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Toxics use reduction and hazardous waste management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§10 (AMD). PL 1993, c. 732, §A12 (AMD). PL 1999, c. 348, §§1-4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§2302. Toxics use reduction and hazardous waste management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Toxics use reduction and hazardous waste management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§2302. TOXICS USE REDUCTION AND HAZARDOUS WASTE MANAGEMENT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