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§§755-757 (AMD). PL 1981, c. 524, §16 (AMD). PL 1983, c. 566,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