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§A86 (NEW). PL 1987, c. 192, §12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§427.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§427.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