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w:t>
        <w:t xml:space="preserve">.  </w:t>
      </w:r>
      <w:r>
        <w:rPr>
          <w:b/>
        </w:rPr>
        <w:t xml:space="preserve">Approval of insurance policies and rates by the Superintendent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696, §397 (AMD). PL 1979, c. 211 (RPR). PL 1981, c. 471, §§1,2 (AMD). PL 1983, c. 509, §1 (RP). PL 1983, c. 551, §§3,4 (AMD). PL 1983, c. 816, §B22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 Approval of insurance policies and rates by the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 Approval of insurance policies and rates by the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 APPROVAL OF INSURANCE POLICIES AND RATES BY THE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