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683, §4 (NEW). PL 1981, c. 524,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