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13036</w:t>
        <w:t xml:space="preserve">.  </w:t>
      </w:r>
      <w:r>
        <w:rPr>
          <w:b/>
        </w:rPr>
        <w:t xml:space="preserve">Contract with administrative unit</w:t>
      </w:r>
    </w:p>
    <w:p>
      <w:pPr>
        <w:jc w:val="both"/>
        <w:spacing w:before="100" w:after="100"/>
        <w:ind w:start="360"/>
        <w:ind w:firstLine="360"/>
      </w:pPr>
      <w:r>
        <w:rPr/>
      </w:r>
      <w:r>
        <w:rPr/>
      </w:r>
      <w:r>
        <w:t xml:space="preserve">The commission shall contract with the administrative unit to provide services as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100"/>
        <w:ind w:start="360"/>
        <w:ind w:firstLine="360"/>
      </w:pPr>
      <w:r>
        <w:rPr>
          <w:b/>
        </w:rPr>
        <w:t>1</w:t>
        <w:t xml:space="preserve">.  </w:t>
      </w:r>
      <w:r>
        <w:rPr>
          <w:b/>
        </w:rPr>
        <w:t xml:space="preserve">Contract provisions.</w:t>
        <w:t xml:space="preserve"> </w:t>
      </w:r>
      <w:r>
        <w:t xml:space="preserve"> </w:t>
      </w:r>
      <w:r>
        <w:t xml:space="preserve">The contract must contain the policies and procedures for the implementation and oversight of the Small Business Development Center Program.  The contract must include, but is not limited to:</w:t>
      </w:r>
    </w:p>
    <w:p>
      <w:pPr>
        <w:jc w:val="both"/>
        <w:spacing w:before="100" w:after="0"/>
        <w:ind w:start="720"/>
      </w:pPr>
      <w:r>
        <w:rPr/>
        <w:t>A</w:t>
        <w:t xml:space="preserve">.  </w:t>
      </w:r>
      <w:r>
        <w:rPr/>
      </w:r>
      <w:r>
        <w:t xml:space="preserve">The percentage of state funds to be allocated to the small business development center subcenters;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percentage of state funds to be allocated for administrative purposes;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C</w:t>
        <w:t xml:space="preserve">.  </w:t>
      </w:r>
      <w:r>
        <w:rPr/>
      </w:r>
      <w:r>
        <w:t xml:space="preserve">The percentage of state funds to be allocated for statewide services;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D</w:t>
        <w:t xml:space="preserve">.  </w:t>
      </w:r>
      <w:r>
        <w:rPr/>
      </w:r>
      <w:r>
        <w:t xml:space="preserve">The percentage of state funds to be allocated for small business research;</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E</w:t>
        <w:t xml:space="preserve">.  </w:t>
      </w:r>
      <w:r>
        <w:rPr/>
      </w:r>
      <w:r>
        <w:t xml:space="preserve">Evaluation and reporting requirements for the subcenters and the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F</w:t>
        <w:t xml:space="preserve">.  </w:t>
      </w:r>
      <w:r>
        <w:rPr/>
      </w:r>
      <w:r>
        <w:t xml:space="preserve">Any other provisions necessary for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100"/>
        <w:ind w:start="360"/>
        <w:ind w:firstLine="360"/>
      </w:pPr>
      <w:r>
        <w:rPr>
          <w:b/>
        </w:rPr>
        <w:t>2</w:t>
        <w:t xml:space="preserve">.  </w:t>
      </w:r>
      <w:r>
        <w:rPr>
          <w:b/>
        </w:rPr>
        <w:t xml:space="preserve">Annual plan.</w:t>
        <w:t xml:space="preserve"> </w:t>
      </w:r>
      <w:r>
        <w:t xml:space="preserve"> </w:t>
      </w:r>
      <w:r>
        <w:t xml:space="preserve">The commission shall require the administrative unit to develop an annual plan.  This plan must include, but is not limited to:</w:t>
      </w:r>
    </w:p>
    <w:p>
      <w:pPr>
        <w:jc w:val="both"/>
        <w:spacing w:before="100" w:after="0"/>
        <w:ind w:start="720"/>
      </w:pPr>
      <w:r>
        <w:rPr/>
        <w:t>A</w:t>
        <w:t xml:space="preserve">.  </w:t>
      </w:r>
      <w:r>
        <w:rPr/>
      </w:r>
      <w:r>
        <w:t xml:space="preserve">The types of services to be provided by the Small Business Development Center Program;</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means by which services will be delivered;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C</w:t>
        <w:t xml:space="preserve">.  </w:t>
      </w:r>
      <w:r>
        <w:rPr/>
      </w:r>
      <w:r>
        <w:t xml:space="preserve">Special services to be provided and the reasons these services are needed;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D</w:t>
        <w:t xml:space="preserve">.  </w:t>
      </w:r>
      <w:r>
        <w:rPr/>
      </w:r>
      <w:r>
        <w:t xml:space="preserve">The location and identity of the organizations providing the regional services; and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E</w:t>
        <w:t xml:space="preserve">.  </w:t>
      </w:r>
      <w:r>
        <w:rPr/>
      </w:r>
      <w:r>
        <w:t xml:space="preserve">Any other information considered by the commission to be necessary and pertinent to the mission of the program.</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100"/>
        <w:ind w:start="360"/>
        <w:ind w:firstLine="360"/>
      </w:pPr>
      <w:r>
        <w:rPr>
          <w:b/>
        </w:rPr>
        <w:t>3</w:t>
        <w:t xml:space="preserve">.  </w:t>
      </w:r>
      <w:r>
        <w:rPr>
          <w:b/>
        </w:rPr>
        <w:t xml:space="preserve">Evaluation and reporting requirements.</w:t>
        <w:t xml:space="preserve"> </w:t>
      </w:r>
      <w:r>
        <w:t xml:space="preserve"> </w:t>
      </w:r>
      <w:r>
        <w:t xml:space="preserve">The commission shall establish evaluation and reporting requirements for the subcenter and the administrative unit.  These requirements, at a minimum, must include:</w:t>
      </w:r>
    </w:p>
    <w:p>
      <w:pPr>
        <w:jc w:val="both"/>
        <w:spacing w:before="100" w:after="0"/>
        <w:ind w:start="720"/>
      </w:pPr>
      <w:r>
        <w:rPr/>
        <w:t>A</w:t>
        <w:t xml:space="preserve">.  </w:t>
      </w:r>
      <w:r>
        <w:rPr/>
      </w:r>
      <w:r>
        <w:t xml:space="preserve">The types, numbers and profiles of businesses served statewide and by each subcenter;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B</w:t>
        <w:t xml:space="preserve">.  </w:t>
      </w:r>
      <w:r>
        <w:rPr/>
      </w:r>
      <w:r>
        <w:t xml:space="preserve">The types and numbers of training programs offered through statewide services and by each subcenter;</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C</w:t>
        <w:t xml:space="preserve">.  </w:t>
      </w:r>
      <w:r>
        <w:rPr/>
      </w:r>
      <w:r>
        <w:t xml:space="preserve">An evaluation of the programs and services including the criteria by which the evaluations are made; and</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720"/>
      </w:pPr>
      <w:r>
        <w:rPr/>
        <w:t>D</w:t>
        <w:t xml:space="preserve">.  </w:t>
      </w:r>
      <w:r>
        <w:rPr/>
      </w:r>
      <w:r>
        <w:t xml:space="preserve">Any other requirements the commission considers necessary to effectively evaluate the Small Business Development Center Program.</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§13036. Contract with administrative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§13036. Contract with administrative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§13036. CONTRACT WITH ADMINISTRATIVE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