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A</w:t>
        <w:t xml:space="preserve">.  </w:t>
      </w:r>
      <w:r>
        <w:rPr>
          <w:b/>
        </w:rPr>
        <w:t xml:space="preserve">International Commerce Di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64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A. International Commerce Divi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A. International Commerce Divi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A. INTERNATIONAL COMMERCE DIVI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