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17653</w:t>
        <w:t xml:space="preserve">.  </w:t>
      </w:r>
      <w:r>
        <w:rPr>
          <w:b/>
        </w:rPr>
        <w:t xml:space="preserve">Denial of membership rights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1991, 619, §18)</w:t>
      </w:r>
    </w:p>
    <w:p>
      <w:pPr>
        <w:jc w:val="both"/>
        <w:spacing w:before="100" w:after="0"/>
        <w:ind w:start="360"/>
        <w:ind w:firstLine="360"/>
      </w:pPr>
      <w:r>
        <w:rPr>
          <w:b/>
        </w:rPr>
        <w:t>1</w:t>
        <w:t xml:space="preserve">.  </w:t>
      </w:r>
      <w:r>
        <w:rPr>
          <w:b/>
        </w:rPr>
        <w:t xml:space="preserve">Board of trustees.</w:t>
        <w:t xml:space="preserve"> </w:t>
      </w:r>
      <w:r>
        <w:t xml:space="preserve"> </w:t>
      </w:r>
      <w:r>
        <w:t xml:space="preserve">The board may deny membership to any class of employees whose compensation is set on any basis other than a per annum basis and that is not required by 26 CFR Part 31 to be covered by a public employee retirement system or the United States Social Security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§6 (RPR); PL 1991, c. 619, §18 (AFF).]</w:t>
      </w:r>
    </w:p>
    <w:p>
      <w:pPr>
        <w:jc w:val="both"/>
        <w:spacing w:before="100" w:after="0"/>
        <w:ind w:start="360"/>
        <w:ind w:firstLine="360"/>
      </w:pPr>
      <w:r>
        <w:rPr>
          <w:b/>
        </w:rPr>
        <w:t>2</w:t>
        <w:t xml:space="preserve">.  </w:t>
      </w:r>
      <w:r>
        <w:rPr>
          <w:b/>
        </w:rPr>
        <w:t xml:space="preserve">Maine Community College System.</w:t>
        <w:t xml:space="preserve"> </w:t>
      </w:r>
      <w:r>
        <w:t xml:space="preserve"> </w:t>
      </w:r>
      <w:r>
        <w:t xml:space="preserve">The Maine Community College System may deny membership to adjunct faculty members and part-time, seasonal or temporary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§6 (RPR); PL 1991, c. 619, §18 (AFF);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1991, c. 619, §6 (RPR). PL 1991, c. 619, §18 (AFF).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§17653. Denial of membership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§17653. Denial of membership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§17653. DENIAL OF MEMBERSHIP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