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1890-F</w:t>
        <w:t xml:space="preserve">.  </w:t>
      </w:r>
      <w:r>
        <w:rPr>
          <w:b/>
        </w:rPr>
        <w:t xml:space="preserve">Intergovernmental cooperation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§1890-F.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§1890-F.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