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Accounts established due to court orders or other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§203-A. ACCOUNTS ESTABLISHED DUE TO COURT ORDERS OR OTHER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