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637</w:t>
        <w:t xml:space="preserve">.  </w:t>
      </w:r>
      <w:r>
        <w:rPr>
          <w:b/>
        </w:rPr>
        <w:t xml:space="preserve">Service ratings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766, §4 (AMD). PL 1977, c. 564, §21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§637. Service ratings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§637. Service ratings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§637. SERVICE RATINGS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