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8004</w:t>
        <w:t xml:space="preserve">.  </w:t>
      </w:r>
      <w:r>
        <w:rPr>
          <w:b/>
        </w:rPr>
        <w:t xml:space="preserve">Matters pending not affected</w:t>
      </w:r>
    </w:p>
    <w:p>
      <w:pPr>
        <w:jc w:val="both"/>
        <w:spacing w:before="100" w:after="100"/>
        <w:ind w:start="360"/>
        <w:ind w:firstLine="360"/>
      </w:pPr>
      <w:r>
        <w:rPr/>
      </w:r>
      <w:r>
        <w:rPr/>
      </w:r>
      <w:r>
        <w:t xml:space="preserve">The Maine Administrative Procedure Act shall not apply to:</w:t>
      </w:r>
      <w:r>
        <w:t xml:space="preserve">  </w:t>
      </w:r>
      <w:r xmlns:wp="http://schemas.openxmlformats.org/drawingml/2010/wordprocessingDrawing" xmlns:w15="http://schemas.microsoft.com/office/word/2012/wordml">
        <w:rPr>
          <w:rFonts w:ascii="Arial" w:hAnsi="Arial" w:cs="Arial"/>
          <w:sz w:val="22"/>
          <w:szCs w:val="22"/>
        </w:rPr>
        <w:t xml:space="preserve">[PL 1977, c. 694, §34 (NEW).]</w:t>
      </w:r>
    </w:p>
    <w:p>
      <w:pPr>
        <w:jc w:val="both"/>
        <w:spacing w:before="100" w:after="0"/>
        <w:ind w:start="360"/>
        <w:ind w:firstLine="360"/>
      </w:pPr>
      <w:r>
        <w:rPr>
          <w:b/>
        </w:rPr>
        <w:t>1</w:t>
        <w:t xml:space="preserve">.  </w:t>
      </w:r>
      <w:r>
        <w:rPr>
          <w:b/>
        </w:rPr>
        <w:t xml:space="preserve">Adjudicatory proceedings.</w:t>
        <w:t xml:space="preserve"> </w:t>
      </w:r>
      <w:r>
        <w:t xml:space="preserve"> </w:t>
      </w:r>
      <w:r>
        <w:t xml:space="preserve">Adjudicatory proceedings commenced by filing of an application, request for a hearing, agency notice of a hearing or otherwise in accordance with preexisting law, prior to July 1,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 (NEW).]</w:t>
      </w:r>
    </w:p>
    <w:p>
      <w:pPr>
        <w:jc w:val="both"/>
        <w:spacing w:before="100" w:after="0"/>
        <w:ind w:start="360"/>
        <w:ind w:firstLine="360"/>
      </w:pPr>
      <w:r>
        <w:rPr>
          <w:b/>
        </w:rPr>
        <w:t>2</w:t>
        <w:t xml:space="preserve">.  </w:t>
      </w:r>
      <w:r>
        <w:rPr>
          <w:b/>
        </w:rPr>
        <w:t xml:space="preserve">Licensing proceedings.</w:t>
        <w:t xml:space="preserve"> </w:t>
      </w:r>
      <w:r>
        <w:t xml:space="preserve"> </w:t>
      </w:r>
      <w:r>
        <w:t xml:space="preserve">Licensing proceedings commenced by filing an application for a license, or renewal or reissuance thereof, or by notice of agency proceedings affecting an existing license, prior to July 1, 1978;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 (NEW).]</w:t>
      </w:r>
    </w:p>
    <w:p>
      <w:pPr>
        <w:jc w:val="both"/>
        <w:spacing w:before="100" w:after="0"/>
        <w:ind w:start="360"/>
        <w:ind w:firstLine="360"/>
      </w:pPr>
      <w:r>
        <w:rPr>
          <w:b/>
        </w:rPr>
        <w:t>3</w:t>
        <w:t xml:space="preserve">.  </w:t>
      </w:r>
      <w:r>
        <w:rPr>
          <w:b/>
        </w:rPr>
        <w:t xml:space="preserve">Judicial review.</w:t>
        <w:t xml:space="preserve"> </w:t>
      </w:r>
      <w:r>
        <w:t xml:space="preserve"> </w:t>
      </w:r>
      <w:r>
        <w:t xml:space="preserve">Judicial review of any of the foregoing.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 (NEW).]</w:t>
      </w:r>
    </w:p>
    <w:p>
      <w:pPr>
        <w:jc w:val="both"/>
        <w:spacing w:before="100" w:after="0"/>
        <w:ind w:start="360"/>
        <w:ind w:firstLine="360"/>
      </w:pPr>
      <w:r>
        <w:rPr>
          <w:b/>
        </w:rPr>
        <w:t>4</w:t>
        <w:t xml:space="preserve">.  </w:t>
      </w:r>
      <w:r>
        <w:rPr>
          <w:b/>
        </w:rPr>
        <w:t xml:space="preserve">Collective bargaining.</w:t>
        <w:t xml:space="preserve"> </w:t>
      </w:r>
      <w:r>
        <w:t xml:space="preserve"> </w:t>
      </w:r>
      <w:r>
        <w:t xml:space="preserve">State personnel rules negotiated as part of any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694, §34 (NEW). PL 1977, c. 696,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§8004. Matters pending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§8004. Matters pending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§8004. MATTERS PENDING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