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Appraisal, destruction and indemnity</w:t>
      </w:r>
    </w:p>
    <w:p>
      <w:pPr>
        <w:jc w:val="both"/>
        <w:spacing w:before="100" w:after="100"/>
        <w:ind w:start="360"/>
        <w:ind w:firstLine="360"/>
      </w:pPr>
      <w:r>
        <w:rPr/>
      </w:r>
      <w:r>
        <w:rPr/>
      </w:r>
      <w:r>
        <w:t xml:space="preserve">Upon discovery of any contagious or infectious disease or pathogen among domestic animals, the commissioner may cause the affected or exposed animals to be appraised and destroyed, and a proper disposition of the carcasses made in accordance with rules and adopted by the commissioner in a manner consistent with the Maine Administrative Procedure Act, </w:t>
      </w:r>
      <w:r>
        <w:t>Title 5, chapter 375</w:t>
      </w:r>
      <w:r>
        <w:t xml:space="preserve">.  The commissioner shall appraise each domestic animal at its true market value at the time it is condemned, provided that no indemnity may be paid except as established in </w:t>
      </w:r>
      <w:r>
        <w:t>section 1757</w:t>
      </w:r>
      <w:r>
        <w:t xml:space="preserve"> or in state-federal cooperative eradication programs for domestic animals and in those amounts as set by those agreements.  In no case may the combined amount received from salvage and state and federal indemnity exceed the amount of appraisal.</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w:pPr>
        <w:jc w:val="both"/>
        <w:spacing w:before="100" w:after="100"/>
        <w:ind w:start="360"/>
        <w:ind w:firstLine="360"/>
      </w:pPr>
      <w:r>
        <w:rPr/>
      </w:r>
      <w:r>
        <w:rPr/>
      </w:r>
      <w:r>
        <w:t xml:space="preserve">Indemnity may not be paid on any domestic animals imported into the State if the importation was in violation of the laws of the State or rules in effect at the time of importation.</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 (AMD). PL 1977, c. 36 (RPR). PL 1977, c. 694, §121 (AMD). PL 1983, c. 747, §1 (AMD). PL 2001, c. 572,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§1756. Appraisal, destruction and indemnity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Appraisal, destruction and indemnity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§1756. APPRAISAL, DESTRUCTION AND INDEMNITY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