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§1817. Disposition of carcasses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Disposition of carcasses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§1817. DISPOSITION OF CARCASSES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