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2103</w:t>
        <w:t xml:space="preserve">.  </w:t>
      </w:r>
      <w:r>
        <w:rPr>
          <w:b/>
        </w:rPr>
        <w:t xml:space="preserve">Certificates and counterfeits</w:t>
      </w:r>
    </w:p>
    <w:p>
      <w:pPr>
        <w:jc w:val="both"/>
        <w:spacing w:before="100" w:after="100"/>
        <w:ind w:start="360"/>
        <w:ind w:firstLine="360"/>
      </w:pPr>
      <w:r>
        <w:rPr/>
      </w:r>
      <w:r>
        <w:rPr/>
      </w:r>
      <w:r>
        <w:t xml:space="preserve">The commissioner may issue a certificate or tag that must be attached to each container or package in which certified seed is offered or exposed for sale. Such tag or certificate must indicate the name of the grower, the shipping station or depot, the name of the inspector making the final inspection, the variety of the seed and bear the imprint of the seal of the State. Any tag having the words "inspected" or "certified seed" thereon, attached to the container or package in which certified seed is offered or exposed for sale, must be so attached thereto that the whole of said certificate or tag is in full view. Any person who knowingly misuses any such tag or certificate or who attaches to any package or container of seed, which has not been duly inspected and certified, any such tag or certificate that has printed thereon the words "certified seed" or that by reason of color, size, shape or otherwise conveys the impression that the seed has been certified by the commissioner, or the commissioner's agents, commits a civil violation for which a fine of $50 may be adjudged for each violation and must be thenceforth denied the privileges of this chapter.</w:t>
      </w:r>
      <w:r>
        <w:t xml:space="preserve">  </w:t>
      </w:r>
      <w:r xmlns:wp="http://schemas.openxmlformats.org/drawingml/2010/wordprocessingDrawing" xmlns:w15="http://schemas.microsoft.com/office/word/2012/wordml">
        <w:rPr>
          <w:rFonts w:ascii="Arial" w:hAnsi="Arial" w:cs="Arial"/>
          <w:sz w:val="22"/>
          <w:szCs w:val="22"/>
        </w:rPr>
        <w:t xml:space="preserve">[RR 2021, c. 1, Pt. B, §131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§90 (AMD). RR 2021, c. 1, Pt. B, §131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§2103. Certificates and counterfeits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§2103. Certificates and counterfeits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§2103. CERTIFICATES AND COUNTERFEITS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